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147"/>
        <w:gridCol w:w="389"/>
        <w:gridCol w:w="362"/>
        <w:gridCol w:w="384"/>
        <w:gridCol w:w="361"/>
        <w:gridCol w:w="361"/>
        <w:gridCol w:w="361"/>
        <w:gridCol w:w="361"/>
        <w:gridCol w:w="361"/>
        <w:gridCol w:w="375"/>
        <w:gridCol w:w="499"/>
      </w:tblGrid>
      <w:tr>
        <w:trPr>
          <w:cantSplit w:val="false"/>
          <w:trHeight w:val="269" w:hRule="atLeast"/>
          <w:tblHeader w:val="false"/>
          <w:jc w:val="left"/>
        </w:trPr>
        <w:tc>
          <w:tcPr>
            <w:tcW w:w="10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bookmarkStart w:id="0" w:name="_GoBack"/>
            <w:bookmarkEnd w:id="0"/>
            <w:r>
              <w:rPr>
                <w:lang w:val="en-US"/>
              </w:rPr>
              <w:t xml:space="preserve">Kompüter sistemlərində proqram təminatı 2-ci kurs İngilis dilində işgüza vər akademik kommunikasiya </w:t>
            </w:r>
          </w:p>
        </w:tc>
      </w:tr>
      <w:tr>
        <w:tblPrEx/>
        <w:trPr>
          <w:cantSplit w:val="false"/>
          <w:trHeight w:val="135" w:hRule="atLeast"/>
          <w:tblHeader w:val="false"/>
          <w:jc w:val="left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spacing w:lineRule="auto" w:line="276"/>
              <w:ind w:left="113" w:right="113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S/№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İmtahan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sualları</w:t>
            </w:r>
          </w:p>
        </w:tc>
        <w:tc>
          <w:tcPr>
            <w:tcW w:w="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Fənnin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əlim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nəticələri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(FTN)</w:t>
            </w:r>
          </w:p>
        </w:tc>
      </w:tr>
      <w:tr>
        <w:tblPrEx/>
        <w:trPr>
          <w:cantSplit w:val="false"/>
          <w:trHeight w:val="436" w:hRule="atLeast"/>
          <w:tblHeader w:val="false"/>
          <w:jc w:val="left"/>
        </w:trPr>
        <w:tc>
          <w:tcPr>
            <w:tcW w:w="6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  <w:vAlign w:val="center"/>
          </w:tcPr>
          <w:p>
            <w:pPr>
              <w:spacing w:lineRule="auto" w:line="276"/>
              <w:ind w:left="113" w:right="113"/>
              <w:jc w:val="center"/>
              <w:rPr/>
            </w:pPr>
          </w:p>
        </w:tc>
        <w:tc>
          <w:tcPr>
            <w:tcW w:w="59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10</w:t>
            </w:r>
          </w:p>
        </w:tc>
      </w:tr>
      <w:tr>
        <w:tblPrEx/>
        <w:trPr>
          <w:cantSplit w:val="false"/>
          <w:trHeight w:val="156" w:hRule="atLeast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Phonetics.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left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English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Alphabet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Noun.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Morphological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composition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classification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nouns.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cases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nouns.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computer?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favorite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season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History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Computer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Gender.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Functionalities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Computer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hobby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indefinite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article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adjective.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English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language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Degrees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comparison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adjectives.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Nakhchivan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Autonomous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Republic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pronoun.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article.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reflexive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and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reciprocal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pronouns.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Types</w:t>
            </w: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computers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demonstrative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interrogative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pronouns.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shd w:val="clear" w:color="ffffff" w:fill="ffffff"/>
              <w:spacing w:lineRule="auto" w:line="276"/>
              <w:jc w:val="both"/>
              <w:outlineLvl w:val="1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Canada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reflexive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and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reciprocal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pronouns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Foreign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Languages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our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life.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numerals.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ordinal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numerals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rHeight w:val="573" w:hRule="atLeast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</w:p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ffffff" w:fill="ffffff"/>
              <w:spacing w:before="225" w:after="225" w:lineRule="auto" w:line="276"/>
              <w:jc w:val="both"/>
              <w:outlineLvl w:val="0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Active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terms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about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your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profession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Fractional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numerals.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hardware?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Hardware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examples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Present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simple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native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land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Syntactic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functions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nouns.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Morphological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composition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adjectives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software?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Cardinal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numerals.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Types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software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Past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Simple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39.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How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advertisement.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Difference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between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hardware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software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Dialogue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Computer: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Present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continuous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Pollution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world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Past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Continuous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Azerbaijani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symbols.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importance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sport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Future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Continuous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Why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is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a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CV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important?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49.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purpose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02020b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CV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Why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should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learn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computer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Digital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revolution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Idioms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Five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ways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to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keep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your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brain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healthy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History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of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the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Computer.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Personal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and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possessive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pronouns.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Glossary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Continuous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tenses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Simple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Tenses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59.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Glossary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60.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false"/>
              <w:autoSpaceDN w:val="false"/>
              <w:spacing w:lineRule="auto" w:line="276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Write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numbers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76"/>
              <w:jc w:val="center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76"/>
              <w:jc w:val="both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  <w:font w:name="MS Mincho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8">
    <w:name w:val="Emphasis"/>
    <w:basedOn w:val="style65"/>
    <w:next w:val="style4094"/>
    <w:qFormat/>
    <w:rPr>
      <w:rFonts w:ascii="Times New Roman" w:cs="Times New Roman" w:eastAsia="宋体" w:hAnsi="Times New Roman"/>
      <w:i/>
      <w:sz w:val="21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240" w:after="0" w:lineRule="auto" w:line="240"/>
      <w:ind w:left="567" w:right="0" w:firstLine="700"/>
      <w:jc w:val="left"/>
      <w:outlineLvl w:val="0"/>
    </w:pPr>
    <w:rPr>
      <w:rFonts w:ascii="Cambria" w:cs="宋体" w:eastAsia="宋体" w:hAnsi="Cambria"/>
      <w:b w:val="false"/>
      <w:bCs w:val="false"/>
      <w:color w:val="365f91"/>
      <w:sz w:val="32"/>
      <w:szCs w:val="32"/>
      <w:lang w:val="ru-RU"/>
    </w:rPr>
  </w:style>
  <w:style w:type="paragraph" w:styleId="style2">
    <w:name w:val="heading 2"/>
    <w:basedOn w:val="style0"/>
    <w:next w:val="style4094"/>
    <w:qFormat/>
    <w:pPr>
      <w:keepNext/>
      <w:keepLines/>
      <w:widowControl w:val="false"/>
      <w:spacing w:before="200" w:after="0"/>
      <w:ind w:left="0" w:right="0"/>
      <w:jc w:val="left"/>
      <w:outlineLvl w:val="1"/>
    </w:pPr>
    <w:rPr>
      <w:rFonts w:ascii="Cambria" w:cs="宋体" w:eastAsia="宋体" w:hAnsi="Cambria"/>
      <w:b/>
      <w:bCs/>
      <w:color w:val="4f81bd"/>
      <w:sz w:val="26"/>
      <w:szCs w:val="26"/>
      <w:lang w:val="ru-RU"/>
    </w:r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  <w:jc w:val="both"/>
    </w:pPr>
    <w:rPr>
      <w:rFonts w:ascii="Times New Roman" w:cs="Times New Roman" w:eastAsia="宋体" w:hAnsi="Times New Roman"/>
      <w:sz w:val="28"/>
      <w:szCs w:val="28"/>
      <w:lang w:val="en-US"/>
    </w:rPr>
  </w:style>
  <w:style w:type="paragraph" w:styleId="style3">
    <w:name w:val="heading 3"/>
    <w:basedOn w:val="style0"/>
    <w:next w:val="style4094"/>
    <w:qFormat/>
    <w:pPr>
      <w:keepNext/>
      <w:keepLines/>
      <w:widowControl w:val="false"/>
      <w:spacing w:before="200" w:after="0" w:lineRule="auto" w:line="240"/>
      <w:ind w:left="567" w:right="0" w:firstLine="700"/>
      <w:jc w:val="left"/>
      <w:outlineLvl w:val="2"/>
    </w:pPr>
    <w:rPr>
      <w:rFonts w:ascii="Cambria" w:cs="宋体" w:eastAsia="宋体" w:hAnsi="Cambria"/>
      <w:b/>
      <w:bCs/>
      <w:color w:val="4f81bd"/>
      <w:sz w:val="22"/>
      <w:szCs w:val="22"/>
      <w:lang w:val="ru-RU"/>
    </w:rPr>
  </w:style>
  <w:style w:type="paragraph" w:styleId="style94">
    <w:name w:val="Normal (Web)"/>
    <w:basedOn w:val="style0"/>
    <w:next w:val="style4094"/>
    <w:pPr>
      <w:spacing w:before="100" w:beforeAutospacing="true" w:after="100" w:afterAutospacing="true" w:lineRule="auto" w:line="240"/>
      <w:ind w:left="0" w:right="0"/>
      <w:jc w:val="left"/>
    </w:pPr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paragraph" w:customStyle="1" w:styleId="style4097">
    <w:name w:val="&quot;Default&quot;"/>
    <w:next w:val="style40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eastAsia="宋体" w:hAnsi="Times New Roman"/>
      <w:color w:val="000000"/>
      <w:sz w:val="24"/>
      <w:szCs w:val="24"/>
      <w:lang w:val="en-US"/>
    </w:rPr>
  </w:style>
  <w:style w:type="paragraph" w:customStyle="1" w:styleId="style4098">
    <w:name w:val="&quot;Table Paragraph&quot;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107" w:right="0"/>
      <w:jc w:val="left"/>
    </w:pPr>
    <w:rPr>
      <w:rFonts w:ascii="Times New Roman" w:cs="Times New Roman" w:eastAsia="Times New Roman" w:hAnsi="Times New Roman"/>
      <w:sz w:val="22"/>
      <w:szCs w:val="22"/>
      <w:lang w:val="en-US"/>
    </w:rPr>
  </w:style>
  <w:style w:type="character" w:styleId="style87">
    <w:name w:val="Strong"/>
    <w:basedOn w:val="style65"/>
    <w:next w:val="style4094"/>
    <w:qFormat/>
    <w:rPr>
      <w:rFonts w:ascii="Times New Roman" w:cs="Times New Roman" w:eastAsia="宋体" w:hAnsi="Times New Roman"/>
      <w:b/>
      <w:sz w:val="21"/>
    </w:rPr>
  </w:style>
  <w:style w:type="paragraph" w:styleId="style179">
    <w:name w:val="List Paragraph"/>
    <w:basedOn w:val="style0"/>
    <w:next w:val="style4094"/>
    <w:qFormat/>
    <w:pPr>
      <w:spacing w:before="0" w:after="200"/>
      <w:ind w:left="720" w:right="0"/>
      <w:jc w:val="left"/>
    </w:pPr>
    <w:rPr>
      <w:rFonts w:ascii="Calibri" w:cs="Times New Roman" w:eastAsia="MS Mincho" w:hAnsi="Calibri"/>
      <w:sz w:val="22"/>
      <w:szCs w:val="22"/>
      <w:lang w:val="az-Latn-AZ"/>
    </w:rPr>
  </w:style>
  <w:style w:type="character" w:styleId="style85">
    <w:name w:val="Hyperlink"/>
    <w:basedOn w:val="style65"/>
    <w:next w:val="style4094"/>
    <w:rPr>
      <w:rFonts w:ascii="Times New Roman" w:cs="Times New Roman" w:eastAsia="宋体" w:hAnsi="Times New Roman"/>
      <w:color w:val="0000ff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337</Words>
  <Characters>1523</Characters>
  <Application>WPS Office</Application>
  <Paragraphs>801</Paragraphs>
  <CharactersWithSpaces>1685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2024-09-19T09:47:05Z</dcterms:created>
  <dc:creator>LLY-LX1</dc:creator>
  <lastModifiedBy>LLY-LX1</lastModifiedBy>
  <dcterms:modified xsi:type="dcterms:W3CDTF">2024-09-19T09:47:06Z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1c34004e26504f08a548c58b57453e20</vt:lpwstr>
  </property>
</Properties>
</file>